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742" w:rsidRPr="00823742" w:rsidRDefault="00823742" w:rsidP="00823742">
      <w:pPr>
        <w:pStyle w:val="font7"/>
        <w:jc w:val="center"/>
        <w:rPr>
          <w:rFonts w:ascii="Arial" w:hAnsi="Arial" w:cs="Arial"/>
        </w:rPr>
      </w:pPr>
      <w:bookmarkStart w:id="0" w:name="_GoBack"/>
      <w:bookmarkEnd w:id="0"/>
      <w:r w:rsidRPr="00823742">
        <w:rPr>
          <w:rFonts w:ascii="Arial" w:hAnsi="Arial" w:cs="Arial"/>
        </w:rPr>
        <w:t>Welcome to my class in Canvas!</w:t>
      </w:r>
    </w:p>
    <w:p w:rsidR="00823742" w:rsidRDefault="00823742" w:rsidP="00823742">
      <w:pPr>
        <w:pStyle w:val="font7"/>
        <w:rPr>
          <w:rFonts w:ascii="Arial" w:hAnsi="Arial" w:cs="Arial"/>
          <w:sz w:val="15"/>
          <w:szCs w:val="15"/>
        </w:rPr>
      </w:pPr>
      <w:r>
        <w:rPr>
          <w:rFonts w:ascii="Arial" w:hAnsi="Arial" w:cs="Arial"/>
          <w:sz w:val="15"/>
          <w:szCs w:val="15"/>
        </w:rPr>
        <w:t>Welcome to my class!  I in the process of moving all HOMEWORK PAGE information into a new system called Canvas that the district is using. Please follow the steps below to set up an account in Canvas. Students already are connected to Canvas using their school username and password.  I look forward to a great year!</w:t>
      </w:r>
      <w:r>
        <w:rPr>
          <w:rFonts w:ascii="Arial" w:hAnsi="Arial" w:cs="Arial"/>
          <w:sz w:val="15"/>
          <w:szCs w:val="15"/>
        </w:rPr>
        <w:br/>
        <w:t xml:space="preserve">Sincerely, </w:t>
      </w:r>
      <w:r>
        <w:rPr>
          <w:rFonts w:ascii="Arial" w:hAnsi="Arial" w:cs="Arial"/>
          <w:sz w:val="15"/>
          <w:szCs w:val="15"/>
        </w:rPr>
        <w:br/>
        <w:t>Liana Giles</w:t>
      </w:r>
    </w:p>
    <w:p w:rsidR="00823742" w:rsidRPr="00823742" w:rsidRDefault="00823742" w:rsidP="00823742">
      <w:pPr>
        <w:pStyle w:val="font8"/>
        <w:rPr>
          <w:rFonts w:ascii="Arial" w:hAnsi="Arial" w:cs="Arial"/>
          <w:b/>
          <w:u w:val="single"/>
        </w:rPr>
      </w:pPr>
      <w:r w:rsidRPr="00823742">
        <w:rPr>
          <w:rFonts w:ascii="Arial" w:hAnsi="Arial" w:cs="Arial"/>
          <w:b/>
          <w:u w:val="single"/>
        </w:rPr>
        <w:t>Getting Started with Canvas for Parents</w:t>
      </w:r>
    </w:p>
    <w:p w:rsidR="00823742" w:rsidRDefault="00823742" w:rsidP="00823742">
      <w:pPr>
        <w:pStyle w:val="font8"/>
        <w:rPr>
          <w:rFonts w:ascii="Arial" w:hAnsi="Arial" w:cs="Arial"/>
          <w:sz w:val="15"/>
          <w:szCs w:val="15"/>
        </w:rPr>
      </w:pPr>
      <w:r>
        <w:rPr>
          <w:rFonts w:ascii="Arial" w:hAnsi="Arial" w:cs="Arial"/>
          <w:sz w:val="15"/>
          <w:szCs w:val="15"/>
        </w:rPr>
        <w:t> Technical Notes</w:t>
      </w:r>
    </w:p>
    <w:p w:rsidR="00823742" w:rsidRDefault="00823742" w:rsidP="00823742">
      <w:pPr>
        <w:pStyle w:val="font8"/>
        <w:numPr>
          <w:ilvl w:val="0"/>
          <w:numId w:val="1"/>
        </w:numPr>
        <w:rPr>
          <w:rFonts w:ascii="Arial" w:hAnsi="Arial" w:cs="Arial"/>
          <w:sz w:val="15"/>
          <w:szCs w:val="15"/>
        </w:rPr>
      </w:pPr>
      <w:r>
        <w:rPr>
          <w:rFonts w:ascii="Arial" w:hAnsi="Arial" w:cs="Arial"/>
          <w:sz w:val="15"/>
          <w:szCs w:val="15"/>
        </w:rPr>
        <w:t>Canvas can be accessed on various popular web browsers such as Chrome, Firefox, Safari, and Internet Explorer.  It is recommended that you update to the newest version of whatever browser you are using.</w:t>
      </w:r>
    </w:p>
    <w:p w:rsidR="00823742" w:rsidRDefault="00823742" w:rsidP="00823742">
      <w:pPr>
        <w:pStyle w:val="font8"/>
        <w:numPr>
          <w:ilvl w:val="0"/>
          <w:numId w:val="1"/>
        </w:numPr>
        <w:rPr>
          <w:rFonts w:ascii="Arial" w:hAnsi="Arial" w:cs="Arial"/>
          <w:sz w:val="15"/>
          <w:szCs w:val="15"/>
        </w:rPr>
      </w:pPr>
      <w:r>
        <w:rPr>
          <w:rFonts w:ascii="Arial" w:hAnsi="Arial" w:cs="Arial"/>
          <w:sz w:val="15"/>
          <w:szCs w:val="15"/>
        </w:rPr>
        <w:t>Canvas has a free mobile app.  You and your student can download and use the app on a variety of mobile device types such as Apple and Android.</w:t>
      </w:r>
    </w:p>
    <w:p w:rsidR="00823742" w:rsidRDefault="00823742" w:rsidP="00823742">
      <w:pPr>
        <w:pStyle w:val="font8"/>
        <w:numPr>
          <w:ilvl w:val="0"/>
          <w:numId w:val="1"/>
        </w:numPr>
        <w:rPr>
          <w:rFonts w:ascii="Arial" w:hAnsi="Arial" w:cs="Arial"/>
          <w:sz w:val="15"/>
          <w:szCs w:val="15"/>
        </w:rPr>
      </w:pPr>
      <w:r>
        <w:rPr>
          <w:rFonts w:ascii="Arial" w:hAnsi="Arial" w:cs="Arial"/>
          <w:sz w:val="15"/>
          <w:szCs w:val="15"/>
        </w:rPr>
        <w:t>Parents can add multiple students to one account.  Directions have been included below, but please keep in mind that not all teachers are participating in this trial.</w:t>
      </w:r>
    </w:p>
    <w:p w:rsidR="00823742" w:rsidRDefault="00823742" w:rsidP="00823742">
      <w:pPr>
        <w:pStyle w:val="font8"/>
        <w:rPr>
          <w:rFonts w:ascii="Arial" w:hAnsi="Arial" w:cs="Arial"/>
          <w:sz w:val="15"/>
          <w:szCs w:val="15"/>
        </w:rPr>
      </w:pPr>
      <w:r>
        <w:rPr>
          <w:rFonts w:ascii="Arial" w:hAnsi="Arial" w:cs="Arial"/>
          <w:sz w:val="15"/>
          <w:szCs w:val="15"/>
        </w:rPr>
        <w:t> Support</w:t>
      </w:r>
    </w:p>
    <w:p w:rsidR="00823742" w:rsidRDefault="00823742" w:rsidP="00823742">
      <w:pPr>
        <w:pStyle w:val="font8"/>
        <w:numPr>
          <w:ilvl w:val="0"/>
          <w:numId w:val="2"/>
        </w:numPr>
        <w:rPr>
          <w:rFonts w:ascii="Arial" w:hAnsi="Arial" w:cs="Arial"/>
          <w:sz w:val="15"/>
          <w:szCs w:val="15"/>
        </w:rPr>
      </w:pPr>
      <w:r>
        <w:rPr>
          <w:rFonts w:ascii="Arial" w:hAnsi="Arial" w:cs="Arial"/>
          <w:sz w:val="15"/>
          <w:szCs w:val="15"/>
        </w:rPr>
        <w:t xml:space="preserve">Most questions regarding using Canvas as an Observer (parent)  can be answered using the Canvas guides at </w:t>
      </w:r>
      <w:hyperlink r:id="rId5" w:tgtFrame="_blank" w:history="1">
        <w:r>
          <w:rPr>
            <w:rStyle w:val="Hyperlink"/>
            <w:rFonts w:ascii="Arial" w:hAnsi="Arial" w:cs="Arial"/>
            <w:sz w:val="15"/>
            <w:szCs w:val="15"/>
          </w:rPr>
          <w:t>http://guides.instructure.com/m/4144</w:t>
        </w:r>
      </w:hyperlink>
    </w:p>
    <w:p w:rsidR="00823742" w:rsidRDefault="00823742" w:rsidP="00823742">
      <w:pPr>
        <w:pStyle w:val="font8"/>
        <w:numPr>
          <w:ilvl w:val="0"/>
          <w:numId w:val="2"/>
        </w:numPr>
        <w:rPr>
          <w:rFonts w:ascii="Arial" w:hAnsi="Arial" w:cs="Arial"/>
          <w:sz w:val="15"/>
          <w:szCs w:val="15"/>
        </w:rPr>
      </w:pPr>
      <w:r>
        <w:rPr>
          <w:rFonts w:ascii="Arial" w:hAnsi="Arial" w:cs="Arial"/>
          <w:sz w:val="15"/>
          <w:szCs w:val="15"/>
        </w:rPr>
        <w:t> You can also contact your child’s teacher with any questions or concerns.</w:t>
      </w:r>
    </w:p>
    <w:p w:rsidR="00823742" w:rsidRPr="00823742" w:rsidRDefault="00823742" w:rsidP="00823742">
      <w:pPr>
        <w:pStyle w:val="font8"/>
        <w:rPr>
          <w:rFonts w:ascii="Arial" w:hAnsi="Arial" w:cs="Arial"/>
          <w:b/>
          <w:u w:val="single"/>
        </w:rPr>
      </w:pPr>
      <w:r w:rsidRPr="00823742">
        <w:rPr>
          <w:rFonts w:ascii="Arial" w:hAnsi="Arial" w:cs="Arial"/>
          <w:b/>
          <w:u w:val="single"/>
        </w:rPr>
        <w:t>Steps for Creating a Canvas Parent Observer Account</w:t>
      </w:r>
    </w:p>
    <w:p w:rsidR="00823742" w:rsidRDefault="00823742" w:rsidP="00823742">
      <w:pPr>
        <w:pStyle w:val="font8"/>
        <w:rPr>
          <w:rFonts w:ascii="Arial" w:hAnsi="Arial" w:cs="Arial"/>
          <w:sz w:val="15"/>
          <w:szCs w:val="15"/>
        </w:rPr>
      </w:pPr>
      <w:r w:rsidRPr="005B5E9C">
        <w:rPr>
          <w:rFonts w:ascii="Arial" w:hAnsi="Arial" w:cs="Arial"/>
          <w:b/>
          <w:sz w:val="15"/>
          <w:szCs w:val="15"/>
        </w:rPr>
        <w:t>Step 1</w:t>
      </w:r>
      <w:r>
        <w:rPr>
          <w:rFonts w:ascii="Arial" w:hAnsi="Arial" w:cs="Arial"/>
          <w:sz w:val="15"/>
          <w:szCs w:val="15"/>
        </w:rPr>
        <w:t>:  Navigate to Carmel’s Canvas Portal:  </w:t>
      </w:r>
      <w:hyperlink r:id="rId6" w:tgtFrame="_blank" w:history="1">
        <w:r>
          <w:rPr>
            <w:rStyle w:val="Hyperlink"/>
            <w:rFonts w:ascii="Arial" w:hAnsi="Arial" w:cs="Arial"/>
            <w:sz w:val="15"/>
            <w:szCs w:val="15"/>
          </w:rPr>
          <w:t>https://carmel.instructure.com</w:t>
        </w:r>
      </w:hyperlink>
    </w:p>
    <w:p w:rsidR="00823742" w:rsidRDefault="00823742" w:rsidP="00823742">
      <w:pPr>
        <w:pStyle w:val="font8"/>
        <w:rPr>
          <w:rFonts w:ascii="Arial" w:hAnsi="Arial" w:cs="Arial"/>
          <w:sz w:val="15"/>
          <w:szCs w:val="15"/>
        </w:rPr>
      </w:pPr>
      <w:r w:rsidRPr="005B5E9C">
        <w:rPr>
          <w:rFonts w:ascii="Arial" w:hAnsi="Arial" w:cs="Arial"/>
          <w:b/>
          <w:sz w:val="15"/>
          <w:szCs w:val="15"/>
        </w:rPr>
        <w:t>Step 2</w:t>
      </w:r>
      <w:r>
        <w:rPr>
          <w:rFonts w:ascii="Arial" w:hAnsi="Arial" w:cs="Arial"/>
          <w:sz w:val="15"/>
          <w:szCs w:val="15"/>
        </w:rPr>
        <w:t>:  Set Up Your Account</w:t>
      </w:r>
      <w:r>
        <w:rPr>
          <w:rFonts w:ascii="Arial" w:hAnsi="Arial" w:cs="Arial"/>
          <w:sz w:val="15"/>
          <w:szCs w:val="15"/>
        </w:rPr>
        <w:br/>
        <w:t xml:space="preserve">             Click the “Parent of a Canvas User?  Click Here for an Account” link.</w:t>
      </w:r>
    </w:p>
    <w:p w:rsidR="00823742" w:rsidRDefault="00823742" w:rsidP="00823742">
      <w:pPr>
        <w:pStyle w:val="font8"/>
        <w:rPr>
          <w:rFonts w:ascii="Arial" w:hAnsi="Arial" w:cs="Arial"/>
          <w:sz w:val="15"/>
          <w:szCs w:val="15"/>
        </w:rPr>
      </w:pPr>
      <w:r w:rsidRPr="005B5E9C">
        <w:rPr>
          <w:rFonts w:ascii="Arial" w:hAnsi="Arial" w:cs="Arial"/>
          <w:b/>
          <w:sz w:val="15"/>
          <w:szCs w:val="15"/>
        </w:rPr>
        <w:t>Step 3</w:t>
      </w:r>
      <w:r>
        <w:rPr>
          <w:rFonts w:ascii="Arial" w:hAnsi="Arial" w:cs="Arial"/>
          <w:sz w:val="15"/>
          <w:szCs w:val="15"/>
        </w:rPr>
        <w:t>:   Parent Sign Up</w:t>
      </w:r>
      <w:r>
        <w:rPr>
          <w:rFonts w:ascii="Arial" w:hAnsi="Arial" w:cs="Arial"/>
          <w:sz w:val="15"/>
          <w:szCs w:val="15"/>
        </w:rPr>
        <w:br/>
        <w:t xml:space="preserve">             Enter the following information as prompted on the screen:</w:t>
      </w:r>
    </w:p>
    <w:p w:rsidR="00823742" w:rsidRDefault="00823742" w:rsidP="00823742">
      <w:pPr>
        <w:pStyle w:val="font8"/>
        <w:numPr>
          <w:ilvl w:val="0"/>
          <w:numId w:val="3"/>
        </w:numPr>
        <w:rPr>
          <w:rFonts w:ascii="Arial" w:hAnsi="Arial" w:cs="Arial"/>
          <w:sz w:val="15"/>
          <w:szCs w:val="15"/>
        </w:rPr>
      </w:pPr>
      <w:r>
        <w:rPr>
          <w:rFonts w:ascii="Arial" w:hAnsi="Arial" w:cs="Arial"/>
          <w:sz w:val="15"/>
          <w:szCs w:val="15"/>
        </w:rPr>
        <w:t>Enter your name and your email address.</w:t>
      </w:r>
    </w:p>
    <w:p w:rsidR="00823742" w:rsidRDefault="00823742" w:rsidP="00823742">
      <w:pPr>
        <w:pStyle w:val="font8"/>
        <w:numPr>
          <w:ilvl w:val="0"/>
          <w:numId w:val="3"/>
        </w:numPr>
        <w:rPr>
          <w:rFonts w:ascii="Arial" w:hAnsi="Arial" w:cs="Arial"/>
          <w:sz w:val="15"/>
          <w:szCs w:val="15"/>
        </w:rPr>
      </w:pPr>
      <w:r>
        <w:rPr>
          <w:rFonts w:ascii="Arial" w:hAnsi="Arial" w:cs="Arial"/>
          <w:sz w:val="15"/>
          <w:szCs w:val="15"/>
        </w:rPr>
        <w:t>Enter your child’s CCS Username and Password.   </w:t>
      </w:r>
    </w:p>
    <w:p w:rsidR="00823742" w:rsidRDefault="00823742" w:rsidP="00823742">
      <w:pPr>
        <w:pStyle w:val="font8"/>
        <w:numPr>
          <w:ilvl w:val="1"/>
          <w:numId w:val="3"/>
        </w:numPr>
        <w:rPr>
          <w:rFonts w:ascii="Arial" w:hAnsi="Arial" w:cs="Arial"/>
          <w:sz w:val="15"/>
          <w:szCs w:val="15"/>
        </w:rPr>
      </w:pPr>
      <w:r>
        <w:rPr>
          <w:rFonts w:ascii="Arial" w:hAnsi="Arial" w:cs="Arial"/>
          <w:sz w:val="15"/>
          <w:szCs w:val="15"/>
        </w:rPr>
        <w:t xml:space="preserve">If K-5, the username is your child’s firstnamelastname (up to 18 characters, for example, georgewashington).   The password is the last 4 digits of your child’s CCS student ID.  If you need your child’s student ID, you can locate the number by logging into your myCCS account </w:t>
      </w:r>
      <w:hyperlink r:id="rId7" w:tgtFrame="_blank" w:history="1">
        <w:r>
          <w:rPr>
            <w:rStyle w:val="Hyperlink"/>
            <w:rFonts w:ascii="Arial" w:hAnsi="Arial" w:cs="Arial"/>
            <w:sz w:val="15"/>
            <w:szCs w:val="15"/>
          </w:rPr>
          <w:t>here</w:t>
        </w:r>
      </w:hyperlink>
      <w:r>
        <w:rPr>
          <w:rFonts w:ascii="Arial" w:hAnsi="Arial" w:cs="Arial"/>
          <w:sz w:val="15"/>
          <w:szCs w:val="15"/>
        </w:rPr>
        <w:t xml:space="preserve"> and clicking your child’s name under the “Current Demographic” Widget.  </w:t>
      </w:r>
    </w:p>
    <w:p w:rsidR="00823742" w:rsidRDefault="00823742" w:rsidP="00823742">
      <w:pPr>
        <w:pStyle w:val="font8"/>
        <w:numPr>
          <w:ilvl w:val="1"/>
          <w:numId w:val="3"/>
        </w:numPr>
        <w:rPr>
          <w:rFonts w:ascii="Arial" w:hAnsi="Arial" w:cs="Arial"/>
          <w:sz w:val="15"/>
          <w:szCs w:val="15"/>
        </w:rPr>
      </w:pPr>
      <w:r>
        <w:rPr>
          <w:rFonts w:ascii="Arial" w:hAnsi="Arial" w:cs="Arial"/>
          <w:sz w:val="15"/>
          <w:szCs w:val="15"/>
        </w:rPr>
        <w:t>If 6-12, your child self-selects his/her own username and password.  Please talk with your child to gather username/password information.   </w:t>
      </w:r>
    </w:p>
    <w:p w:rsidR="00823742" w:rsidRDefault="00823742" w:rsidP="00823742">
      <w:pPr>
        <w:pStyle w:val="font8"/>
        <w:numPr>
          <w:ilvl w:val="0"/>
          <w:numId w:val="3"/>
        </w:numPr>
        <w:rPr>
          <w:rFonts w:ascii="Arial" w:hAnsi="Arial" w:cs="Arial"/>
          <w:sz w:val="15"/>
          <w:szCs w:val="15"/>
        </w:rPr>
      </w:pPr>
      <w:r>
        <w:rPr>
          <w:rFonts w:ascii="Arial" w:hAnsi="Arial" w:cs="Arial"/>
          <w:sz w:val="15"/>
          <w:szCs w:val="15"/>
        </w:rPr>
        <w:t>Click “You agree to the terms of use.”</w:t>
      </w:r>
    </w:p>
    <w:p w:rsidR="00823742" w:rsidRDefault="00823742" w:rsidP="00823742">
      <w:pPr>
        <w:pStyle w:val="font8"/>
        <w:numPr>
          <w:ilvl w:val="0"/>
          <w:numId w:val="3"/>
        </w:numPr>
        <w:rPr>
          <w:rFonts w:ascii="Arial" w:hAnsi="Arial" w:cs="Arial"/>
          <w:sz w:val="15"/>
          <w:szCs w:val="15"/>
        </w:rPr>
      </w:pPr>
      <w:r>
        <w:rPr>
          <w:rFonts w:ascii="Arial" w:hAnsi="Arial" w:cs="Arial"/>
          <w:sz w:val="15"/>
          <w:szCs w:val="15"/>
        </w:rPr>
        <w:t>Click “Start Participating.”</w:t>
      </w:r>
    </w:p>
    <w:p w:rsidR="00823742" w:rsidRDefault="00823742" w:rsidP="00823742">
      <w:pPr>
        <w:pStyle w:val="font8"/>
        <w:numPr>
          <w:ilvl w:val="0"/>
          <w:numId w:val="3"/>
        </w:numPr>
        <w:rPr>
          <w:rFonts w:ascii="Arial" w:hAnsi="Arial" w:cs="Arial"/>
          <w:sz w:val="15"/>
          <w:szCs w:val="15"/>
        </w:rPr>
      </w:pPr>
      <w:r>
        <w:rPr>
          <w:rFonts w:ascii="Arial" w:hAnsi="Arial" w:cs="Arial"/>
          <w:sz w:val="15"/>
          <w:szCs w:val="15"/>
        </w:rPr>
        <w:t>You will receive an email from Instructure Canvas.  Click the link provided in the email to finish the registration.</w:t>
      </w:r>
    </w:p>
    <w:p w:rsidR="00823742" w:rsidRDefault="00823742" w:rsidP="00823742">
      <w:pPr>
        <w:pStyle w:val="font8"/>
        <w:rPr>
          <w:rFonts w:ascii="Arial" w:hAnsi="Arial" w:cs="Arial"/>
          <w:sz w:val="15"/>
          <w:szCs w:val="15"/>
        </w:rPr>
      </w:pPr>
      <w:r w:rsidRPr="005B5E9C">
        <w:rPr>
          <w:rFonts w:ascii="Arial" w:hAnsi="Arial" w:cs="Arial"/>
          <w:b/>
          <w:sz w:val="15"/>
          <w:szCs w:val="15"/>
        </w:rPr>
        <w:t> Step 4</w:t>
      </w:r>
      <w:r>
        <w:rPr>
          <w:rFonts w:ascii="Arial" w:hAnsi="Arial" w:cs="Arial"/>
          <w:sz w:val="15"/>
          <w:szCs w:val="15"/>
        </w:rPr>
        <w:t>:  Welcome Aboard!</w:t>
      </w:r>
      <w:r>
        <w:rPr>
          <w:rFonts w:ascii="Arial" w:hAnsi="Arial" w:cs="Arial"/>
          <w:sz w:val="15"/>
          <w:szCs w:val="15"/>
        </w:rPr>
        <w:br/>
        <w:t xml:space="preserve">             To complete the registration process, fill out the following fields:</w:t>
      </w:r>
      <w:r>
        <w:rPr>
          <w:rFonts w:ascii="Arial" w:hAnsi="Arial" w:cs="Arial"/>
          <w:sz w:val="15"/>
          <w:szCs w:val="15"/>
        </w:rPr>
        <w:br/>
        <w:t xml:space="preserve">                  1.  Login:  verify your email.</w:t>
      </w:r>
      <w:r>
        <w:rPr>
          <w:rFonts w:ascii="Arial" w:hAnsi="Arial" w:cs="Arial"/>
          <w:sz w:val="15"/>
          <w:szCs w:val="15"/>
        </w:rPr>
        <w:br/>
        <w:t xml:space="preserve">                  2.  Password:  set your password</w:t>
      </w:r>
      <w:r>
        <w:rPr>
          <w:rFonts w:ascii="Arial" w:hAnsi="Arial" w:cs="Arial"/>
          <w:sz w:val="15"/>
          <w:szCs w:val="15"/>
        </w:rPr>
        <w:br/>
        <w:t xml:space="preserve">                  3.  Time Zone:  select your time zone from the drop-down menu.</w:t>
      </w:r>
      <w:r>
        <w:rPr>
          <w:rFonts w:ascii="Arial" w:hAnsi="Arial" w:cs="Arial"/>
          <w:sz w:val="15"/>
          <w:szCs w:val="15"/>
        </w:rPr>
        <w:br/>
        <w:t xml:space="preserve">                  4.  Click “Register.”  You will be redirected to the Canvas login page for your account.</w:t>
      </w:r>
    </w:p>
    <w:p w:rsidR="00823742" w:rsidRDefault="00823742" w:rsidP="00823742">
      <w:pPr>
        <w:pStyle w:val="font8"/>
        <w:rPr>
          <w:rFonts w:ascii="Arial" w:hAnsi="Arial" w:cs="Arial"/>
          <w:sz w:val="15"/>
          <w:szCs w:val="15"/>
        </w:rPr>
      </w:pPr>
      <w:r w:rsidRPr="005B5E9C">
        <w:rPr>
          <w:rFonts w:ascii="Arial" w:hAnsi="Arial" w:cs="Arial"/>
          <w:b/>
          <w:sz w:val="15"/>
          <w:szCs w:val="15"/>
        </w:rPr>
        <w:t>Step 5</w:t>
      </w:r>
      <w:r>
        <w:rPr>
          <w:rFonts w:ascii="Arial" w:hAnsi="Arial" w:cs="Arial"/>
          <w:sz w:val="15"/>
          <w:szCs w:val="15"/>
        </w:rPr>
        <w:t>:  You are now registered!</w:t>
      </w:r>
      <w:r w:rsidR="005B5E9C">
        <w:rPr>
          <w:rFonts w:ascii="Arial" w:hAnsi="Arial" w:cs="Arial"/>
          <w:sz w:val="15"/>
          <w:szCs w:val="15"/>
        </w:rPr>
        <w:br/>
        <w:t xml:space="preserve">              </w:t>
      </w:r>
      <w:r>
        <w:rPr>
          <w:rFonts w:ascii="Arial" w:hAnsi="Arial" w:cs="Arial"/>
          <w:sz w:val="15"/>
          <w:szCs w:val="15"/>
        </w:rPr>
        <w:t xml:space="preserve">Login to Canvas at </w:t>
      </w:r>
      <w:hyperlink r:id="rId8" w:tgtFrame="_blank" w:history="1">
        <w:r>
          <w:rPr>
            <w:rStyle w:val="Hyperlink"/>
            <w:rFonts w:ascii="Arial" w:hAnsi="Arial" w:cs="Arial"/>
            <w:sz w:val="15"/>
            <w:szCs w:val="15"/>
          </w:rPr>
          <w:t> https://carmel.instructure.com</w:t>
        </w:r>
      </w:hyperlink>
      <w:r>
        <w:rPr>
          <w:rFonts w:ascii="Arial" w:hAnsi="Arial" w:cs="Arial"/>
          <w:sz w:val="15"/>
          <w:szCs w:val="15"/>
        </w:rPr>
        <w:t xml:space="preserve"> using your verified email and password.</w:t>
      </w:r>
      <w:r w:rsidR="005B5E9C">
        <w:rPr>
          <w:rFonts w:ascii="Arial" w:hAnsi="Arial" w:cs="Arial"/>
          <w:sz w:val="15"/>
          <w:szCs w:val="15"/>
        </w:rPr>
        <w:br/>
        <w:t xml:space="preserve">              </w:t>
      </w:r>
      <w:r>
        <w:rPr>
          <w:rFonts w:ascii="Arial" w:hAnsi="Arial" w:cs="Arial"/>
          <w:sz w:val="15"/>
          <w:szCs w:val="15"/>
        </w:rPr>
        <w:t>To “Observe Your Student</w:t>
      </w:r>
      <w:r w:rsidR="005B5E9C">
        <w:rPr>
          <w:rFonts w:ascii="Arial" w:hAnsi="Arial" w:cs="Arial"/>
          <w:sz w:val="15"/>
          <w:szCs w:val="15"/>
        </w:rPr>
        <w:br/>
        <w:t xml:space="preserve">                 </w:t>
      </w:r>
      <w:r>
        <w:rPr>
          <w:rFonts w:ascii="Arial" w:hAnsi="Arial" w:cs="Arial"/>
          <w:sz w:val="15"/>
          <w:szCs w:val="15"/>
        </w:rPr>
        <w:t>1.  Open “Settings”</w:t>
      </w:r>
      <w:r w:rsidR="005B5E9C">
        <w:rPr>
          <w:rFonts w:ascii="Arial" w:hAnsi="Arial" w:cs="Arial"/>
          <w:sz w:val="15"/>
          <w:szCs w:val="15"/>
        </w:rPr>
        <w:br/>
        <w:t xml:space="preserve">                 </w:t>
      </w:r>
      <w:r>
        <w:rPr>
          <w:rFonts w:ascii="Arial" w:hAnsi="Arial" w:cs="Arial"/>
          <w:sz w:val="15"/>
          <w:szCs w:val="15"/>
        </w:rPr>
        <w:t>2.  Click “Observing”</w:t>
      </w:r>
      <w:r w:rsidR="005B5E9C">
        <w:rPr>
          <w:rFonts w:ascii="Arial" w:hAnsi="Arial" w:cs="Arial"/>
          <w:sz w:val="15"/>
          <w:szCs w:val="15"/>
        </w:rPr>
        <w:br/>
        <w:t xml:space="preserve">             </w:t>
      </w:r>
      <w:r>
        <w:rPr>
          <w:rFonts w:ascii="Arial" w:hAnsi="Arial" w:cs="Arial"/>
          <w:sz w:val="15"/>
          <w:szCs w:val="15"/>
        </w:rPr>
        <w:t>To Add Another Student to Your Account</w:t>
      </w:r>
      <w:r w:rsidR="005B5E9C">
        <w:rPr>
          <w:rFonts w:ascii="Arial" w:hAnsi="Arial" w:cs="Arial"/>
          <w:sz w:val="15"/>
          <w:szCs w:val="15"/>
        </w:rPr>
        <w:br/>
        <w:t xml:space="preserve">                    </w:t>
      </w:r>
      <w:r>
        <w:rPr>
          <w:rFonts w:ascii="Arial" w:hAnsi="Arial" w:cs="Arial"/>
          <w:sz w:val="15"/>
          <w:szCs w:val="15"/>
        </w:rPr>
        <w:t>(Please note:  Not all teachers are participating in the trial.)</w:t>
      </w:r>
      <w:r w:rsidR="005B5E9C">
        <w:rPr>
          <w:rFonts w:ascii="Arial" w:hAnsi="Arial" w:cs="Arial"/>
          <w:sz w:val="15"/>
          <w:szCs w:val="15"/>
        </w:rPr>
        <w:br/>
        <w:t xml:space="preserve">                 </w:t>
      </w:r>
      <w:r>
        <w:rPr>
          <w:rFonts w:ascii="Arial" w:hAnsi="Arial" w:cs="Arial"/>
          <w:sz w:val="15"/>
          <w:szCs w:val="15"/>
        </w:rPr>
        <w:t>1.  Under “Username,” enter student’s CCS username</w:t>
      </w:r>
      <w:r w:rsidR="005B5E9C">
        <w:rPr>
          <w:rFonts w:ascii="Arial" w:hAnsi="Arial" w:cs="Arial"/>
          <w:sz w:val="15"/>
          <w:szCs w:val="15"/>
        </w:rPr>
        <w:br/>
        <w:t xml:space="preserve">                 </w:t>
      </w:r>
      <w:r>
        <w:rPr>
          <w:rFonts w:ascii="Arial" w:hAnsi="Arial" w:cs="Arial"/>
          <w:sz w:val="15"/>
          <w:szCs w:val="15"/>
        </w:rPr>
        <w:t>2.  Under “Password,” enter your child’s CCS password.</w:t>
      </w:r>
      <w:r w:rsidR="005B5E9C">
        <w:rPr>
          <w:rFonts w:ascii="Arial" w:hAnsi="Arial" w:cs="Arial"/>
          <w:sz w:val="15"/>
          <w:szCs w:val="15"/>
        </w:rPr>
        <w:br/>
        <w:t xml:space="preserve">                 </w:t>
      </w:r>
      <w:r>
        <w:rPr>
          <w:rFonts w:ascii="Arial" w:hAnsi="Arial" w:cs="Arial"/>
          <w:sz w:val="15"/>
          <w:szCs w:val="15"/>
        </w:rPr>
        <w:t>3.  Click “Add Student.”</w:t>
      </w:r>
    </w:p>
    <w:p w:rsidR="00445EE6" w:rsidRDefault="00445EE6"/>
    <w:sectPr w:rsidR="00445EE6" w:rsidSect="005B5E9C">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65AD2"/>
    <w:multiLevelType w:val="multilevel"/>
    <w:tmpl w:val="FC26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4F5E6B"/>
    <w:multiLevelType w:val="multilevel"/>
    <w:tmpl w:val="CFFC7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F57E6C"/>
    <w:multiLevelType w:val="multilevel"/>
    <w:tmpl w:val="AB8A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42"/>
    <w:rsid w:val="00445EE6"/>
    <w:rsid w:val="005B5E9C"/>
    <w:rsid w:val="00823742"/>
    <w:rsid w:val="00D0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38713-5C5C-4479-9C26-06074131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3742"/>
    <w:rPr>
      <w:strike w:val="0"/>
      <w:dstrike w:val="0"/>
      <w:color w:val="0000FF"/>
      <w:u w:val="none"/>
      <w:effect w:val="none"/>
    </w:rPr>
  </w:style>
  <w:style w:type="paragraph" w:customStyle="1" w:styleId="font7">
    <w:name w:val="font_7"/>
    <w:basedOn w:val="Normal"/>
    <w:rsid w:val="00823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8237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82960">
      <w:bodyDiv w:val="1"/>
      <w:marLeft w:val="0"/>
      <w:marRight w:val="0"/>
      <w:marTop w:val="0"/>
      <w:marBottom w:val="0"/>
      <w:divBdr>
        <w:top w:val="none" w:sz="0" w:space="0" w:color="auto"/>
        <w:left w:val="none" w:sz="0" w:space="0" w:color="auto"/>
        <w:bottom w:val="none" w:sz="0" w:space="0" w:color="auto"/>
        <w:right w:val="none" w:sz="0" w:space="0" w:color="auto"/>
      </w:divBdr>
      <w:divsChild>
        <w:div w:id="707485953">
          <w:marLeft w:val="0"/>
          <w:marRight w:val="0"/>
          <w:marTop w:val="0"/>
          <w:marBottom w:val="0"/>
          <w:divBdr>
            <w:top w:val="none" w:sz="0" w:space="0" w:color="auto"/>
            <w:left w:val="none" w:sz="0" w:space="0" w:color="auto"/>
            <w:bottom w:val="none" w:sz="0" w:space="0" w:color="auto"/>
            <w:right w:val="none" w:sz="0" w:space="0" w:color="auto"/>
          </w:divBdr>
          <w:divsChild>
            <w:div w:id="2065640812">
              <w:marLeft w:val="0"/>
              <w:marRight w:val="0"/>
              <w:marTop w:val="0"/>
              <w:marBottom w:val="0"/>
              <w:divBdr>
                <w:top w:val="none" w:sz="0" w:space="0" w:color="auto"/>
                <w:left w:val="none" w:sz="0" w:space="0" w:color="auto"/>
                <w:bottom w:val="none" w:sz="0" w:space="0" w:color="auto"/>
                <w:right w:val="none" w:sz="0" w:space="0" w:color="auto"/>
              </w:divBdr>
              <w:divsChild>
                <w:div w:id="1357006729">
                  <w:marLeft w:val="0"/>
                  <w:marRight w:val="0"/>
                  <w:marTop w:val="0"/>
                  <w:marBottom w:val="0"/>
                  <w:divBdr>
                    <w:top w:val="none" w:sz="0" w:space="0" w:color="auto"/>
                    <w:left w:val="none" w:sz="0" w:space="0" w:color="auto"/>
                    <w:bottom w:val="none" w:sz="0" w:space="0" w:color="auto"/>
                    <w:right w:val="none" w:sz="0" w:space="0" w:color="auto"/>
                  </w:divBdr>
                  <w:divsChild>
                    <w:div w:id="1495875687">
                      <w:marLeft w:val="0"/>
                      <w:marRight w:val="0"/>
                      <w:marTop w:val="0"/>
                      <w:marBottom w:val="0"/>
                      <w:divBdr>
                        <w:top w:val="none" w:sz="0" w:space="0" w:color="auto"/>
                        <w:left w:val="none" w:sz="0" w:space="0" w:color="auto"/>
                        <w:bottom w:val="none" w:sz="0" w:space="0" w:color="auto"/>
                        <w:right w:val="none" w:sz="0" w:space="0" w:color="auto"/>
                      </w:divBdr>
                      <w:divsChild>
                        <w:div w:id="1814062646">
                          <w:marLeft w:val="0"/>
                          <w:marRight w:val="0"/>
                          <w:marTop w:val="0"/>
                          <w:marBottom w:val="0"/>
                          <w:divBdr>
                            <w:top w:val="none" w:sz="0" w:space="0" w:color="auto"/>
                            <w:left w:val="none" w:sz="0" w:space="0" w:color="auto"/>
                            <w:bottom w:val="none" w:sz="0" w:space="0" w:color="auto"/>
                            <w:right w:val="none" w:sz="0" w:space="0" w:color="auto"/>
                          </w:divBdr>
                          <w:divsChild>
                            <w:div w:id="1048803589">
                              <w:marLeft w:val="0"/>
                              <w:marRight w:val="0"/>
                              <w:marTop w:val="0"/>
                              <w:marBottom w:val="0"/>
                              <w:divBdr>
                                <w:top w:val="none" w:sz="0" w:space="0" w:color="auto"/>
                                <w:left w:val="none" w:sz="0" w:space="0" w:color="auto"/>
                                <w:bottom w:val="none" w:sz="0" w:space="0" w:color="auto"/>
                                <w:right w:val="none" w:sz="0" w:space="0" w:color="auto"/>
                              </w:divBdr>
                              <w:divsChild>
                                <w:div w:id="544685028">
                                  <w:marLeft w:val="0"/>
                                  <w:marRight w:val="0"/>
                                  <w:marTop w:val="0"/>
                                  <w:marBottom w:val="0"/>
                                  <w:divBdr>
                                    <w:top w:val="none" w:sz="0" w:space="0" w:color="auto"/>
                                    <w:left w:val="none" w:sz="0" w:space="0" w:color="auto"/>
                                    <w:bottom w:val="none" w:sz="0" w:space="0" w:color="auto"/>
                                    <w:right w:val="none" w:sz="0" w:space="0" w:color="auto"/>
                                  </w:divBdr>
                                  <w:divsChild>
                                    <w:div w:id="4025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44173">
                          <w:marLeft w:val="0"/>
                          <w:marRight w:val="0"/>
                          <w:marTop w:val="0"/>
                          <w:marBottom w:val="0"/>
                          <w:divBdr>
                            <w:top w:val="none" w:sz="0" w:space="0" w:color="auto"/>
                            <w:left w:val="none" w:sz="0" w:space="0" w:color="auto"/>
                            <w:bottom w:val="none" w:sz="0" w:space="0" w:color="auto"/>
                            <w:right w:val="none" w:sz="0" w:space="0" w:color="auto"/>
                          </w:divBdr>
                          <w:divsChild>
                            <w:div w:id="1548754962">
                              <w:marLeft w:val="0"/>
                              <w:marRight w:val="0"/>
                              <w:marTop w:val="0"/>
                              <w:marBottom w:val="0"/>
                              <w:divBdr>
                                <w:top w:val="none" w:sz="0" w:space="0" w:color="auto"/>
                                <w:left w:val="none" w:sz="0" w:space="0" w:color="auto"/>
                                <w:bottom w:val="none" w:sz="0" w:space="0" w:color="auto"/>
                                <w:right w:val="none" w:sz="0" w:space="0" w:color="auto"/>
                              </w:divBdr>
                              <w:divsChild>
                                <w:div w:id="613095578">
                                  <w:marLeft w:val="0"/>
                                  <w:marRight w:val="0"/>
                                  <w:marTop w:val="0"/>
                                  <w:marBottom w:val="0"/>
                                  <w:divBdr>
                                    <w:top w:val="none" w:sz="0" w:space="0" w:color="auto"/>
                                    <w:left w:val="none" w:sz="0" w:space="0" w:color="auto"/>
                                    <w:bottom w:val="none" w:sz="0" w:space="0" w:color="auto"/>
                                    <w:right w:val="none" w:sz="0" w:space="0" w:color="auto"/>
                                  </w:divBdr>
                                  <w:divsChild>
                                    <w:div w:id="274288520">
                                      <w:marLeft w:val="0"/>
                                      <w:marRight w:val="0"/>
                                      <w:marTop w:val="0"/>
                                      <w:marBottom w:val="0"/>
                                      <w:divBdr>
                                        <w:top w:val="none" w:sz="0" w:space="0" w:color="auto"/>
                                        <w:left w:val="none" w:sz="0" w:space="0" w:color="auto"/>
                                        <w:bottom w:val="none" w:sz="0" w:space="0" w:color="auto"/>
                                        <w:right w:val="none" w:sz="0" w:space="0" w:color="auto"/>
                                      </w:divBdr>
                                      <w:divsChild>
                                        <w:div w:id="205412702">
                                          <w:marLeft w:val="0"/>
                                          <w:marRight w:val="0"/>
                                          <w:marTop w:val="0"/>
                                          <w:marBottom w:val="0"/>
                                          <w:divBdr>
                                            <w:top w:val="none" w:sz="0" w:space="0" w:color="auto"/>
                                            <w:left w:val="none" w:sz="0" w:space="0" w:color="auto"/>
                                            <w:bottom w:val="none" w:sz="0" w:space="0" w:color="auto"/>
                                            <w:right w:val="none" w:sz="0" w:space="0" w:color="auto"/>
                                          </w:divBdr>
                                          <w:divsChild>
                                            <w:div w:id="953096678">
                                              <w:marLeft w:val="0"/>
                                              <w:marRight w:val="0"/>
                                              <w:marTop w:val="0"/>
                                              <w:marBottom w:val="0"/>
                                              <w:divBdr>
                                                <w:top w:val="none" w:sz="0" w:space="0" w:color="auto"/>
                                                <w:left w:val="none" w:sz="0" w:space="0" w:color="auto"/>
                                                <w:bottom w:val="none" w:sz="0" w:space="0" w:color="auto"/>
                                                <w:right w:val="none" w:sz="0" w:space="0" w:color="auto"/>
                                              </w:divBdr>
                                              <w:divsChild>
                                                <w:div w:id="12850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mel.instructure.com/" TargetMode="External"/><Relationship Id="rId3" Type="http://schemas.openxmlformats.org/officeDocument/2006/relationships/settings" Target="settings.xml"/><Relationship Id="rId7" Type="http://schemas.openxmlformats.org/officeDocument/2006/relationships/hyperlink" Target="https://myccs.ccs.k12.in.us/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mel.instructure.com/" TargetMode="External"/><Relationship Id="rId5" Type="http://schemas.openxmlformats.org/officeDocument/2006/relationships/hyperlink" Target="http://guides.instructure.com/m/414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Carmel Clay Schools</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CCS</cp:lastModifiedBy>
  <cp:revision>2</cp:revision>
  <dcterms:created xsi:type="dcterms:W3CDTF">2016-08-08T18:53:00Z</dcterms:created>
  <dcterms:modified xsi:type="dcterms:W3CDTF">2016-08-08T18:53:00Z</dcterms:modified>
</cp:coreProperties>
</file>